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6" w:rsidRDefault="00DF5B52">
      <w:pPr>
        <w:rPr>
          <w:rStyle w:val="mn"/>
          <w:rFonts w:ascii="MathJax_Main" w:hAnsi="MathJax_Main"/>
          <w:color w:val="333333"/>
          <w:sz w:val="44"/>
          <w:szCs w:val="44"/>
          <w:bdr w:val="none" w:sz="0" w:space="0" w:color="auto" w:frame="1"/>
          <w:shd w:val="clear" w:color="auto" w:fill="FFFFFF"/>
        </w:rPr>
      </w:pPr>
      <w:r w:rsidRPr="009B00DC">
        <w:rPr>
          <w:rStyle w:val="mi"/>
          <w:rFonts w:ascii="MathJax_Math" w:hAnsi="MathJax_Math"/>
          <w:i/>
          <w:iCs/>
          <w:color w:val="FF0000"/>
          <w:sz w:val="96"/>
          <w:szCs w:val="96"/>
          <w:bdr w:val="none" w:sz="0" w:space="0" w:color="auto" w:frame="1"/>
          <w:shd w:val="clear" w:color="auto" w:fill="FFFFFF"/>
        </w:rPr>
        <w:t>π</w:t>
      </w:r>
      <w:r w:rsidRPr="009B00DC">
        <w:rPr>
          <w:rStyle w:val="mo"/>
          <w:rFonts w:ascii="MathJax_Main" w:hAnsi="MathJax_Main"/>
          <w:color w:val="FF0000"/>
          <w:sz w:val="44"/>
          <w:szCs w:val="44"/>
          <w:bdr w:val="none" w:sz="0" w:space="0" w:color="auto" w:frame="1"/>
          <w:shd w:val="clear" w:color="auto" w:fill="FFFFFF"/>
        </w:rPr>
        <w:t>≈</w:t>
      </w:r>
      <w:r w:rsidRPr="009B00DC">
        <w:rPr>
          <w:rStyle w:val="mn"/>
          <w:rFonts w:ascii="MathJax_Main" w:hAnsi="MathJax_Main"/>
          <w:sz w:val="44"/>
          <w:szCs w:val="44"/>
          <w:bdr w:val="none" w:sz="0" w:space="0" w:color="auto" w:frame="1"/>
          <w:shd w:val="clear" w:color="auto" w:fill="FFFFFF"/>
        </w:rPr>
        <w:t>3,14159</w:t>
      </w:r>
      <w:r w:rsidRPr="00D30B78">
        <w:rPr>
          <w:rStyle w:val="mn"/>
          <w:rFonts w:ascii="MathJax_Main" w:hAnsi="MathJax_Main"/>
          <w:sz w:val="44"/>
          <w:szCs w:val="44"/>
          <w:bdr w:val="none" w:sz="0" w:space="0" w:color="auto" w:frame="1"/>
          <w:shd w:val="clear" w:color="auto" w:fill="FFFFFF"/>
        </w:rPr>
        <w:t>265358979323</w:t>
      </w:r>
      <w:r w:rsidRPr="00D30B78">
        <w:rPr>
          <w:rStyle w:val="mn"/>
          <w:rFonts w:ascii="MathJax_Main" w:hAnsi="MathJax_Main"/>
          <w:color w:val="FF0000"/>
          <w:sz w:val="44"/>
          <w:szCs w:val="44"/>
          <w:bdr w:val="none" w:sz="0" w:space="0" w:color="auto" w:frame="1"/>
          <w:shd w:val="clear" w:color="auto" w:fill="FFFFFF"/>
        </w:rPr>
        <w:t>846264338</w:t>
      </w:r>
      <w:r w:rsidRPr="009B00DC">
        <w:rPr>
          <w:rStyle w:val="mn"/>
          <w:rFonts w:ascii="MathJax_Main" w:hAnsi="MathJax_Main"/>
          <w:sz w:val="44"/>
          <w:szCs w:val="44"/>
          <w:bdr w:val="none" w:sz="0" w:space="0" w:color="auto" w:frame="1"/>
          <w:shd w:val="clear" w:color="auto" w:fill="FFFFFF"/>
        </w:rPr>
        <w:t>3279502884197169</w:t>
      </w:r>
      <w:r w:rsidRPr="009B00DC">
        <w:rPr>
          <w:rStyle w:val="mn"/>
          <w:rFonts w:ascii="MathJax_Main" w:hAnsi="MathJax_Main"/>
          <w:color w:val="333333"/>
          <w:sz w:val="44"/>
          <w:szCs w:val="44"/>
          <w:bdr w:val="none" w:sz="0" w:space="0" w:color="auto" w:frame="1"/>
          <w:shd w:val="clear" w:color="auto" w:fill="FFFFFF"/>
        </w:rPr>
        <w:t>...</w:t>
      </w:r>
    </w:p>
    <w:p w:rsidR="00D30B78" w:rsidRDefault="009E2978">
      <w:pPr>
        <w:rPr>
          <w:rStyle w:val="mn"/>
          <w:rFonts w:ascii="MathJax_Main" w:hAnsi="MathJax_Main"/>
          <w:color w:val="333333"/>
          <w:sz w:val="44"/>
          <w:szCs w:val="44"/>
          <w:bdr w:val="none" w:sz="0" w:space="0" w:color="auto" w:frame="1"/>
          <w:shd w:val="clear" w:color="auto" w:fill="FFFFFF"/>
        </w:rPr>
      </w:pPr>
      <w:r w:rsidRPr="009E2978">
        <w:rPr>
          <w:noProof/>
          <w:sz w:val="28"/>
          <w:szCs w:val="28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618.4pt;margin-top:34.2pt;width:83.25pt;height:1in;z-index:25167462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MathJax_Main" w:hAnsi="MathJax_Main"/>
          <w:noProof/>
          <w:color w:val="333333"/>
          <w:sz w:val="44"/>
          <w:szCs w:val="44"/>
          <w:lang w:eastAsia="pl-PL"/>
        </w:rPr>
        <w:pict>
          <v:shape id="_x0000_s1036" type="#_x0000_t5" style="position:absolute;margin-left:-7.1pt;margin-top:34.2pt;width:83.25pt;height:1in;z-index:251658240" fillcolor="#9bbb59 [3206]" strokecolor="#f2f2f2 [3041]" strokeweight="3pt">
            <v:shadow on="t" type="perspective" color="#4e6128 [1606]" opacity=".5" offset="1pt" offset2="-1pt"/>
          </v:shape>
        </w:pict>
      </w:r>
    </w:p>
    <w:p w:rsidR="00D30B78" w:rsidRPr="009B00DC" w:rsidRDefault="00DD59F0">
      <w:pPr>
        <w:rPr>
          <w:rStyle w:val="mn"/>
          <w:rFonts w:ascii="MathJax_Main" w:hAnsi="MathJax_Main"/>
          <w:color w:val="333333"/>
          <w:sz w:val="44"/>
          <w:szCs w:val="44"/>
          <w:bdr w:val="none" w:sz="0" w:space="0" w:color="auto" w:frame="1"/>
          <w:shd w:val="clear" w:color="auto" w:fill="FFFFFF"/>
        </w:rPr>
      </w:pPr>
      <w:r w:rsidRPr="009E2978">
        <w:rPr>
          <w:noProof/>
          <w:sz w:val="28"/>
          <w:szCs w:val="28"/>
          <w:lang w:eastAsia="pl-PL"/>
        </w:rPr>
        <w:pict>
          <v:shape id="_x0000_s1037" type="#_x0000_t5" style="position:absolute;margin-left:143.65pt;margin-top:35.6pt;width:83.25pt;height:1in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9E2978" w:rsidRPr="009E2978">
        <w:rPr>
          <w:noProof/>
          <w:sz w:val="28"/>
          <w:szCs w:val="28"/>
          <w:lang w:eastAsia="pl-PL"/>
        </w:rPr>
        <w:pict>
          <v:shape id="_x0000_s1041" type="#_x0000_t5" style="position:absolute;margin-left:304.15pt;margin-top:35.6pt;width:83.25pt;height:1in;z-index:251663360" fillcolor="#8064a2 [3207]" strokecolor="#f2f2f2 [3041]" strokeweight="3pt">
            <v:shadow on="t" type="perspective" color="#3f3151 [1607]" opacity=".5" offset="1pt" offset2="-1pt"/>
          </v:shape>
        </w:pict>
      </w:r>
    </w:p>
    <w:p w:rsidR="00B31366" w:rsidRPr="00B31366" w:rsidRDefault="009E2978" w:rsidP="001036AE">
      <w:pPr>
        <w:tabs>
          <w:tab w:val="left" w:pos="268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8" type="#_x0000_t5" style="position:absolute;margin-left:67.15pt;margin-top:28pt;width:83.25pt;height:1in;z-index:251660288" fillcolor="#4bacc6 [3208]" strokecolor="#f2f2f2 [3041]" strokeweight="3pt">
            <v:shadow on="t" type="perspective" color="#205867 [1608]" opacity=".5" offset="1pt" offset2="-1pt"/>
          </v:shape>
        </w:pict>
      </w:r>
      <w:r w:rsidR="001036AE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E56F45" w:rsidTr="00E56F45">
        <w:trPr>
          <w:trHeight w:val="475"/>
        </w:trPr>
        <w:tc>
          <w:tcPr>
            <w:tcW w:w="1571" w:type="dxa"/>
            <w:shd w:val="clear" w:color="auto" w:fill="E5B8B7" w:themeFill="accent2" w:themeFillTint="66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nil"/>
              <w:right w:val="single" w:sz="4" w:space="0" w:color="auto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56F45" w:rsidRDefault="009E29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 id="_x0000_s1046" type="#_x0000_t5" style="position:absolute;margin-left:69.8pt;margin-top:38.35pt;width:83.25pt;height:1in;z-index:25167360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Merge w:val="restart"/>
            <w:tcBorders>
              <w:top w:val="nil"/>
              <w:right w:val="nil"/>
            </w:tcBorders>
          </w:tcPr>
          <w:p w:rsidR="00E56F45" w:rsidRDefault="00DD59F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 id="_x0000_s1040" type="#_x0000_t5" style="position:absolute;margin-left:69.45pt;margin-top:14.35pt;width:83.25pt;height:1in;z-index:25166233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nil"/>
            </w:tcBorders>
          </w:tcPr>
          <w:p w:rsidR="00E56F45" w:rsidRDefault="009E29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 id="_x0000_s1049" type="#_x0000_t5" style="position:absolute;margin-left:70.35pt;margin-top:14.35pt;width:83.25pt;height:1in;z-index:251676672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shape>
              </w:pict>
            </w:r>
          </w:p>
        </w:tc>
        <w:tc>
          <w:tcPr>
            <w:tcW w:w="3144" w:type="dxa"/>
            <w:gridSpan w:val="2"/>
            <w:vMerge w:val="restart"/>
            <w:tcBorders>
              <w:top w:val="nil"/>
              <w:left w:val="nil"/>
            </w:tcBorders>
          </w:tcPr>
          <w:p w:rsidR="00E56F45" w:rsidRDefault="009E29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 id="_x0000_s1048" type="#_x0000_t5" style="position:absolute;margin-left:75pt;margin-top:14.35pt;width:83.25pt;height:1in;z-index:251675648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</v:shape>
              </w:pict>
            </w:r>
          </w:p>
        </w:tc>
        <w:tc>
          <w:tcPr>
            <w:tcW w:w="1572" w:type="dxa"/>
            <w:shd w:val="clear" w:color="auto" w:fill="C4BC96" w:themeFill="background2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</w:tr>
      <w:tr w:rsidR="00E56F45" w:rsidTr="00E56F45">
        <w:tc>
          <w:tcPr>
            <w:tcW w:w="1571" w:type="dxa"/>
            <w:shd w:val="clear" w:color="auto" w:fill="E5B8B7" w:themeFill="accent2" w:themeFillTint="66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right w:val="single" w:sz="4" w:space="0" w:color="auto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lef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righ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nil"/>
              <w:righ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  <w:vMerge/>
            <w:tcBorders>
              <w:lef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C4BC96" w:themeFill="background2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</w:tr>
      <w:tr w:rsidR="00E56F45" w:rsidTr="00E56F45">
        <w:tc>
          <w:tcPr>
            <w:tcW w:w="1571" w:type="dxa"/>
            <w:shd w:val="clear" w:color="auto" w:fill="E5B8B7" w:themeFill="accent2" w:themeFillTint="66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right w:val="single" w:sz="4" w:space="0" w:color="auto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righ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  <w:vMerge/>
            <w:tcBorders>
              <w:lef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C4BC96" w:themeFill="background2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</w:tr>
      <w:tr w:rsidR="00E56F45" w:rsidTr="00E56F45">
        <w:tc>
          <w:tcPr>
            <w:tcW w:w="1571" w:type="dxa"/>
            <w:shd w:val="clear" w:color="auto" w:fill="E5B8B7" w:themeFill="accent2" w:themeFillTint="66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right w:val="single" w:sz="4" w:space="0" w:color="auto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  <w:shd w:val="clear" w:color="auto" w:fill="76923C" w:themeFill="accent3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righ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  <w:vMerge/>
            <w:tcBorders>
              <w:left w:val="nil"/>
            </w:tcBorders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C4BC96" w:themeFill="background2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</w:tr>
      <w:tr w:rsidR="00E56F45" w:rsidTr="00E56F45">
        <w:tc>
          <w:tcPr>
            <w:tcW w:w="1571" w:type="dxa"/>
            <w:shd w:val="clear" w:color="auto" w:fill="E5B8B7" w:themeFill="accent2" w:themeFillTint="66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FFFF00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76923C" w:themeFill="accent3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943634" w:themeFill="accent2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gridSpan w:val="2"/>
            <w:vMerge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C4BC96" w:themeFill="background2" w:themeFillShade="BF"/>
          </w:tcPr>
          <w:p w:rsidR="00E56F45" w:rsidRDefault="00E56F45">
            <w:pPr>
              <w:rPr>
                <w:sz w:val="28"/>
                <w:szCs w:val="28"/>
              </w:rPr>
            </w:pPr>
          </w:p>
        </w:tc>
      </w:tr>
      <w:tr w:rsidR="00D30B78" w:rsidTr="00DD59F0">
        <w:tc>
          <w:tcPr>
            <w:tcW w:w="1571" w:type="dxa"/>
            <w:shd w:val="clear" w:color="auto" w:fill="E5B8B7" w:themeFill="accent2" w:themeFillTint="66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FFFF00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76923C" w:themeFill="accent3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943634" w:themeFill="accent2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00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C4BC96" w:themeFill="background2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</w:tr>
      <w:tr w:rsidR="00D30B78" w:rsidTr="00DD59F0">
        <w:tc>
          <w:tcPr>
            <w:tcW w:w="1571" w:type="dxa"/>
            <w:shd w:val="clear" w:color="auto" w:fill="E5B8B7" w:themeFill="accent2" w:themeFillTint="66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FFFF00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76923C" w:themeFill="accent3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943634" w:themeFill="accent2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00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C4BC96" w:themeFill="background2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</w:tr>
      <w:tr w:rsidR="00D30B78" w:rsidTr="00DD59F0">
        <w:tc>
          <w:tcPr>
            <w:tcW w:w="1571" w:type="dxa"/>
            <w:shd w:val="clear" w:color="auto" w:fill="E5B8B7" w:themeFill="accent2" w:themeFillTint="66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FFFF00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76923C" w:themeFill="accent3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943634" w:themeFill="accent2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D9D9D9" w:themeFill="background1" w:themeFillShade="D9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00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C4BC96" w:themeFill="background2" w:themeFillShade="BF"/>
          </w:tcPr>
          <w:p w:rsidR="00D30B78" w:rsidRDefault="00D30B78">
            <w:pPr>
              <w:rPr>
                <w:sz w:val="28"/>
                <w:szCs w:val="28"/>
              </w:rPr>
            </w:pPr>
          </w:p>
        </w:tc>
      </w:tr>
    </w:tbl>
    <w:p w:rsidR="00D30B78" w:rsidRDefault="00D30B78">
      <w:pPr>
        <w:rPr>
          <w:sz w:val="28"/>
          <w:szCs w:val="28"/>
        </w:rPr>
      </w:pPr>
    </w:p>
    <w:p w:rsidR="00D30B78" w:rsidRDefault="00D30B78" w:rsidP="00D30B78">
      <w:pPr>
        <w:rPr>
          <w:sz w:val="28"/>
          <w:szCs w:val="28"/>
        </w:rPr>
      </w:pPr>
    </w:p>
    <w:p w:rsidR="00B31366" w:rsidRPr="00D30B78" w:rsidRDefault="00D30B78" w:rsidP="00D30B78">
      <w:pPr>
        <w:tabs>
          <w:tab w:val="left" w:pos="2295"/>
        </w:tabs>
        <w:rPr>
          <w:sz w:val="40"/>
          <w:szCs w:val="40"/>
        </w:rPr>
      </w:pPr>
      <w:r>
        <w:rPr>
          <w:sz w:val="28"/>
          <w:szCs w:val="28"/>
        </w:rPr>
        <w:tab/>
      </w:r>
    </w:p>
    <w:sectPr w:rsidR="00B31366" w:rsidRPr="00D30B78" w:rsidSect="00371E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B52"/>
    <w:rsid w:val="001036AE"/>
    <w:rsid w:val="001B53DD"/>
    <w:rsid w:val="00215C5E"/>
    <w:rsid w:val="00371E03"/>
    <w:rsid w:val="003C151C"/>
    <w:rsid w:val="004D4D14"/>
    <w:rsid w:val="006A1416"/>
    <w:rsid w:val="00983305"/>
    <w:rsid w:val="009B00DC"/>
    <w:rsid w:val="009E2978"/>
    <w:rsid w:val="00B31366"/>
    <w:rsid w:val="00C3407D"/>
    <w:rsid w:val="00C65127"/>
    <w:rsid w:val="00D30B78"/>
    <w:rsid w:val="00D64F52"/>
    <w:rsid w:val="00DD59F0"/>
    <w:rsid w:val="00DF5B52"/>
    <w:rsid w:val="00E210DE"/>
    <w:rsid w:val="00E36C37"/>
    <w:rsid w:val="00E56F45"/>
    <w:rsid w:val="00E91AD5"/>
    <w:rsid w:val="00F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DF5B52"/>
  </w:style>
  <w:style w:type="character" w:customStyle="1" w:styleId="mo">
    <w:name w:val="mo"/>
    <w:basedOn w:val="Domylnaczcionkaakapitu"/>
    <w:rsid w:val="00DF5B52"/>
  </w:style>
  <w:style w:type="character" w:customStyle="1" w:styleId="mn">
    <w:name w:val="mn"/>
    <w:basedOn w:val="Domylnaczcionkaakapitu"/>
    <w:rsid w:val="00DF5B52"/>
  </w:style>
  <w:style w:type="table" w:styleId="Tabela-Siatka">
    <w:name w:val="Table Grid"/>
    <w:basedOn w:val="Standardowy"/>
    <w:uiPriority w:val="59"/>
    <w:rsid w:val="00B3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2021-03-07T19:54:00Z</dcterms:created>
  <dcterms:modified xsi:type="dcterms:W3CDTF">2021-03-16T08:56:00Z</dcterms:modified>
</cp:coreProperties>
</file>