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1B1" w:rsidRDefault="00C501B1" w:rsidP="00C501B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GRUPA 3 -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latki</w:t>
      </w:r>
      <w:proofErr w:type="spellEnd"/>
    </w:p>
    <w:p w:rsidR="00C501B1" w:rsidRDefault="00C501B1" w:rsidP="00C501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>od 20.04.2020</w:t>
      </w:r>
    </w:p>
    <w:p w:rsidR="00C501B1" w:rsidRDefault="00C501B1" w:rsidP="00C501B1"/>
    <w:p w:rsidR="00C501B1" w:rsidRDefault="00C501B1" w:rsidP="00C501B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DBAMY O NASZĄ PLANETĘ</w:t>
      </w:r>
    </w:p>
    <w:p w:rsidR="00C501B1" w:rsidRDefault="00C501B1" w:rsidP="00C501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TEMAT: CZYSTO WOKÓŁ NAS</w:t>
      </w: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Przed rozpoczęciem zajęć zachęcamy do małej gimnastyki przy muzyce:</w:t>
      </w:r>
    </w:p>
    <w:p w:rsidR="00C501B1" w:rsidRDefault="00C501B1" w:rsidP="00C501B1">
      <w:hyperlink r:id="rId4" w:history="1">
        <w:r>
          <w:rPr>
            <w:rStyle w:val="Hipercze"/>
          </w:rPr>
          <w:t>https://www.youtube.com/watch?v=InxomdEHL8M</w:t>
        </w:r>
      </w:hyperlink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>
          <w:rPr>
            <w:rStyle w:val="Hipercze"/>
          </w:rPr>
          <w:t>https://www.youtube.com/watch?v=EKp3EdoHdKI</w:t>
        </w:r>
      </w:hyperlink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 Wysłuchanie wiersza "Co to jest przyroda Danuty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Gellnerowej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Wyjaśnienie dziecku określenia przyroda:</w:t>
      </w:r>
    </w:p>
    <w:p w:rsidR="00C501B1" w:rsidRDefault="00C501B1" w:rsidP="00C501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To drzewa i kwiaty,</w:t>
      </w:r>
      <w:r>
        <w:rPr>
          <w:rFonts w:ascii="Times New Roman" w:hAnsi="Times New Roman" w:cs="Times New Roman"/>
          <w:sz w:val="24"/>
          <w:szCs w:val="24"/>
        </w:rPr>
        <w:br/>
        <w:t>liście i woda.</w:t>
      </w:r>
      <w:r>
        <w:rPr>
          <w:rFonts w:ascii="Times New Roman" w:hAnsi="Times New Roman" w:cs="Times New Roman"/>
          <w:sz w:val="24"/>
          <w:szCs w:val="24"/>
        </w:rPr>
        <w:br/>
        <w:t>Motyl nad łąką,</w:t>
      </w:r>
      <w:r>
        <w:rPr>
          <w:rFonts w:ascii="Times New Roman" w:hAnsi="Times New Roman" w:cs="Times New Roman"/>
          <w:sz w:val="24"/>
          <w:szCs w:val="24"/>
        </w:rPr>
        <w:br/>
        <w:t>biała stokrotka.</w:t>
      </w:r>
      <w:r>
        <w:rPr>
          <w:rFonts w:ascii="Times New Roman" w:hAnsi="Times New Roman" w:cs="Times New Roman"/>
          <w:sz w:val="24"/>
          <w:szCs w:val="24"/>
        </w:rPr>
        <w:br/>
        <w:t>- Przyroda jest wokół,</w:t>
      </w:r>
      <w:r>
        <w:rPr>
          <w:rFonts w:ascii="Times New Roman" w:hAnsi="Times New Roman" w:cs="Times New Roman"/>
          <w:sz w:val="24"/>
          <w:szCs w:val="24"/>
        </w:rPr>
        <w:br/>
        <w:t>wszędzie ją spotkasz!</w:t>
      </w:r>
      <w:r>
        <w:rPr>
          <w:rFonts w:ascii="Times New Roman" w:hAnsi="Times New Roman" w:cs="Times New Roman"/>
          <w:sz w:val="24"/>
          <w:szCs w:val="24"/>
        </w:rPr>
        <w:br/>
        <w:t>Ptak rozśpiewany,</w:t>
      </w:r>
      <w:r>
        <w:rPr>
          <w:rFonts w:ascii="Times New Roman" w:hAnsi="Times New Roman" w:cs="Times New Roman"/>
          <w:sz w:val="24"/>
          <w:szCs w:val="24"/>
        </w:rPr>
        <w:br/>
        <w:t>grające świerszcze ...</w:t>
      </w:r>
      <w:r>
        <w:rPr>
          <w:rFonts w:ascii="Times New Roman" w:hAnsi="Times New Roman" w:cs="Times New Roman"/>
          <w:sz w:val="24"/>
          <w:szCs w:val="24"/>
        </w:rPr>
        <w:br/>
        <w:t>- Powiedzcie proszę,</w:t>
      </w:r>
      <w:r>
        <w:rPr>
          <w:rFonts w:ascii="Times New Roman" w:hAnsi="Times New Roman" w:cs="Times New Roman"/>
          <w:sz w:val="24"/>
          <w:szCs w:val="24"/>
        </w:rPr>
        <w:br/>
        <w:t xml:space="preserve">co jeszcze, co jeszcze? </w:t>
      </w:r>
    </w:p>
    <w:p w:rsidR="00C501B1" w:rsidRDefault="00C501B1" w:rsidP="00C501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Kochaj przyrodę!</w:t>
      </w:r>
      <w:r>
        <w:rPr>
          <w:rFonts w:ascii="Times New Roman" w:hAnsi="Times New Roman" w:cs="Times New Roman"/>
          <w:sz w:val="24"/>
          <w:szCs w:val="24"/>
        </w:rPr>
        <w:br/>
        <w:t>Szanuj przyrodę!</w:t>
      </w:r>
      <w:r>
        <w:rPr>
          <w:rFonts w:ascii="Times New Roman" w:hAnsi="Times New Roman" w:cs="Times New Roman"/>
          <w:sz w:val="24"/>
          <w:szCs w:val="24"/>
        </w:rPr>
        <w:br/>
        <w:t>Omijaj w lesie</w:t>
      </w:r>
      <w:r>
        <w:rPr>
          <w:rFonts w:ascii="Times New Roman" w:hAnsi="Times New Roman" w:cs="Times New Roman"/>
          <w:sz w:val="24"/>
          <w:szCs w:val="24"/>
        </w:rPr>
        <w:br/>
        <w:t>Sadzonki młode!</w:t>
      </w:r>
      <w:r>
        <w:rPr>
          <w:rFonts w:ascii="Times New Roman" w:hAnsi="Times New Roman" w:cs="Times New Roman"/>
          <w:sz w:val="24"/>
          <w:szCs w:val="24"/>
        </w:rPr>
        <w:br/>
        <w:t>- Szanuj przyrodę!</w:t>
      </w:r>
      <w:r>
        <w:rPr>
          <w:rFonts w:ascii="Times New Roman" w:hAnsi="Times New Roman" w:cs="Times New Roman"/>
          <w:sz w:val="24"/>
          <w:szCs w:val="24"/>
        </w:rPr>
        <w:br/>
        <w:t>Kochaj przyrodę!</w:t>
      </w:r>
      <w:r>
        <w:rPr>
          <w:rFonts w:ascii="Times New Roman" w:hAnsi="Times New Roman" w:cs="Times New Roman"/>
          <w:sz w:val="24"/>
          <w:szCs w:val="24"/>
        </w:rPr>
        <w:br/>
        <w:t>Kwiatom w doniczkach</w:t>
      </w:r>
      <w:r>
        <w:rPr>
          <w:rFonts w:ascii="Times New Roman" w:hAnsi="Times New Roman" w:cs="Times New Roman"/>
          <w:sz w:val="24"/>
          <w:szCs w:val="24"/>
        </w:rPr>
        <w:br/>
        <w:t>nie żałuj wody!</w:t>
      </w:r>
      <w:r>
        <w:rPr>
          <w:rFonts w:ascii="Times New Roman" w:hAnsi="Times New Roman" w:cs="Times New Roman"/>
          <w:sz w:val="24"/>
          <w:szCs w:val="24"/>
        </w:rPr>
        <w:br/>
        <w:t>Dbaj o trawniki!</w:t>
      </w:r>
      <w:r>
        <w:rPr>
          <w:rFonts w:ascii="Times New Roman" w:hAnsi="Times New Roman" w:cs="Times New Roman"/>
          <w:sz w:val="24"/>
          <w:szCs w:val="24"/>
        </w:rPr>
        <w:br/>
        <w:t>Niech koło domu</w:t>
      </w:r>
      <w:r>
        <w:rPr>
          <w:rFonts w:ascii="Times New Roman" w:hAnsi="Times New Roman" w:cs="Times New Roman"/>
          <w:sz w:val="24"/>
          <w:szCs w:val="24"/>
        </w:rPr>
        <w:br/>
        <w:t>będzie wesoło!</w:t>
      </w:r>
      <w:r>
        <w:rPr>
          <w:rFonts w:ascii="Times New Roman" w:hAnsi="Times New Roman" w:cs="Times New Roman"/>
          <w:sz w:val="24"/>
          <w:szCs w:val="24"/>
        </w:rPr>
        <w:br/>
        <w:t>Będzie zielono!</w:t>
      </w:r>
    </w:p>
    <w:p w:rsidR="00C501B1" w:rsidRDefault="00C501B1" w:rsidP="00C501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Rozmowa z dzieckiem na temat niebezpieczeństw zagrażających środowisku ze strony człowieka na podstawie obrazków. 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„Czysto- brudno”- porównywanie obrazków przedstawiających to samo miejsce zanieczyszczone i czyste. Dziecko ogląda  ilustracje i omawia różnice. Wspólnie zastanawiamy się, w jaki sposób można temu zaradzi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</w:p>
    <w:p w:rsidR="00C501B1" w:rsidRDefault="00C501B1" w:rsidP="00C501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01B1" w:rsidRDefault="00C501B1" w:rsidP="00C501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57900" cy="3571875"/>
            <wp:effectExtent l="19050" t="0" r="0" b="0"/>
            <wp:docPr id="1" name="Obraz 1" descr="A Comparison of Clean and Dirty Park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A Comparison of Clean and Dirty Park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B1" w:rsidRDefault="00C501B1" w:rsidP="00C501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01B1" w:rsidRDefault="00C501B1" w:rsidP="00C501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48375" cy="3276600"/>
            <wp:effectExtent l="19050" t="0" r="9525" b="0"/>
            <wp:docPr id="2" name="Obraz 4" descr="Comparison of Dirty and Clean Forest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omparison of Dirty and Clean Forest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3.„Omiń śmieci” – zabawa równoważna.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Rozkładamy na podłodze zabawki, między którymi będzie poruszało się dziecko. Zadaniem dziecka jest maszerowanie po pokoju, i omijanie przeszkód w ustalony sposób (skok obunóż, przeskok na jednej nodze, slalom)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 „Przynieś butelkę” – zabawa bieżna.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jednym końcu pokoju leżą dwa stosy butelek/ zabawek, a na drugim dwie drużyny (dziecko i rodzic). Zadaniem każdej z nich jest jak najszybsze dobiegnięcie do stosu, zabranie jednej butelki/zabawki i powrót na miejsce startu. Wygrywa drużyna, która pierwsza przyniesie wszystkie butelki.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501B1" w:rsidRDefault="00C501B1" w:rsidP="00C501B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501B1" w:rsidRDefault="00C501B1" w:rsidP="00C501B1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TEMAT: SPRZATANIE ŚWIATA - SEGREGUJEMY ODPADY</w:t>
      </w:r>
    </w:p>
    <w:p w:rsidR="00C501B1" w:rsidRDefault="00C501B1" w:rsidP="00C501B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 Wysłuchanie wiersza: </w:t>
      </w: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Sprzątanie świata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Co oznaczają te kolory – niebieski, żółty, zielony?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Każdy kolor inny pojemnik oznacza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Do pojemników różne śmieci się wtłacza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Niebieski – w nim znajdziecie pudełka po butach, przeczytane gazety, zapisane kartki – jest on bardzo ważny. To pojemnik na papier – zna go przedszkolak każdy.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Zielony – Kolor wesoły z daleka ogłasza „Wrzucaj do mnie słoiki, wyszczerbione talerze !!!” czyli szkło w głównej mierze.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Żółty – foliowe torby, pudełka po lodach, po coli butelki. Wrzuć tutaj plastik, żal po nim niewielki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By las był zielony, wody nie ubyło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i każdego ranka wokół było miło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piątek czy niedziela, pamiętajcie dzieci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prosi Matka Ziemia – SEGREGUJCIE ŚMIECI !!!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2. Rozmowa na temat wiersza w oparciu o pytania: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– O czym jest wiersz?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– Jak segregują dzieci śmieci?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– Jakie znacie pojemniki do segregowania?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– Co można wrzucać do pojemników koloru...?</w:t>
      </w:r>
    </w:p>
    <w:p w:rsidR="00C501B1" w:rsidRDefault="00C501B1" w:rsidP="00C501B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3. Zachęcamy do obejrzenia bajki ekologicznej o segregacji śmieci:</w:t>
      </w:r>
    </w:p>
    <w:p w:rsidR="00C501B1" w:rsidRDefault="00C501B1" w:rsidP="00C501B1">
      <w:hyperlink r:id="rId8" w:history="1">
        <w:r>
          <w:rPr>
            <w:rStyle w:val="Hipercze"/>
          </w:rPr>
          <w:t>https://www.youtube.com/watch?v=0WS8vo0iD2k</w:t>
        </w:r>
      </w:hyperlink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>
          <w:rPr>
            <w:rStyle w:val="Hipercze"/>
          </w:rPr>
          <w:t>https://www.youtube.com/watch?v=czN_dlTdPZ0</w:t>
        </w:r>
      </w:hyperlink>
    </w:p>
    <w:p w:rsidR="00C501B1" w:rsidRDefault="00C501B1" w:rsidP="00C501B1">
      <w:pPr>
        <w:pStyle w:val="NormalnyWeb"/>
        <w:spacing w:before="0" w:beforeAutospacing="0" w:after="0" w:afterAutospacing="0"/>
        <w:rPr>
          <w:color w:val="343434"/>
          <w:spacing w:val="2"/>
        </w:rPr>
      </w:pPr>
      <w:r>
        <w:rPr>
          <w:color w:val="343434"/>
          <w:spacing w:val="2"/>
        </w:rPr>
        <w:lastRenderedPageBreak/>
        <w:t>Omówienie do którego kosza, jaki rodzaj śmieci wrzucamy. Rozmowa na temat potrzeby segregacji śmieci. Zachęcenie dziecka do wspólnej segregacji śmieci w domu. Pokazanie odpowiednich pojemników.</w:t>
      </w:r>
    </w:p>
    <w:p w:rsidR="00C501B1" w:rsidRDefault="00C501B1" w:rsidP="00C501B1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501B1" w:rsidRDefault="00C501B1" w:rsidP="00C501B1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501B1" w:rsidRDefault="00C501B1" w:rsidP="00C501B1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4. Wykonaj kartę pracy. Połącz śmieci z odpowiednim pojemnikiem na odpady.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29350" cy="6229350"/>
            <wp:effectExtent l="19050" t="0" r="0" b="0"/>
            <wp:docPr id="3" name="Obraz 16" descr="Comprar Blister 3 hojas Gomets Temáticos &quot; Reciclaje&quot; Apli 12788 #gomets #manualidades #infantil #niños #diversion #niño #niña #reciclar #plastico #vidrio #papel #orga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Comprar Blister 3 hojas Gomets Temáticos &quot; Reciclaje&quot; Apli 12788 #gomets #manualidades #infantil #niños #diversion #niño #niña #reciclar #plastico #vidrio #papel #organic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</w:rPr>
      </w:pP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</w:rPr>
      </w:pPr>
    </w:p>
    <w:p w:rsidR="00C501B1" w:rsidRDefault="00C501B1" w:rsidP="00C501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TEMAT: EKOPRZYJACIELE</w:t>
      </w: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</w:rPr>
      </w:pP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 Co to jest ekologia? - słuchanie wiersza połączone z rozmową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</w:rPr>
      </w:pP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Co to jest ekologia?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D. Klimkiewicz, W. Drabik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Ekologia – mądre słowo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co znaczy - powiedz sowo?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Sowa chwilę pomyślała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 odpowiedź taką dała: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„To nauka o zwierzakach,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lasach, rzekach, ludziach, ptakach.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Mówiąc, krótko w paru zdaniach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 wzajemnych powiązaniach.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Między nami, bo to wszystko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To jest nasze środowisko.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Masz je chronić i szanować”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powiedziała mądra sowa…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Ekoludek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praca plastyczno - techniczna z surowców wtórnych. 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Zachęcamy do wykonania tej pracy z wykorzystaniem butelek, rolek po papierze toaletowych, kolorowych gazet itp.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629025" cy="2047875"/>
            <wp:effectExtent l="19050" t="0" r="9525" b="0"/>
            <wp:docPr id="4" name="Obraz 19" descr="EKOCHORZÓW | Ekolude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EKOCHORZÓW | Ekoludek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 Ekologiczny instrument - zabawa muzyczna.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Wystarczy plastikowa butelka po wodzie najlepiej 0,5 l, groch, fasola, ryż lub kasza. Dziecko przesypuje produkty do butelki z użyciem lejka lub łyżką. Następnie zakręcamy butelkę.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Można ją ozdobić kawałkami kolorowego papieru samoprzylepnego. Po wykonaniu instrumentu rodzic wygrywa prosty rytm, który dziecko stara się powtórzyć.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501B1" w:rsidRDefault="00C501B1" w:rsidP="00C501B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 Puzzle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Ekologia to również zwierzęta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zachęcamy do wydrukowania obrazka - puzzli. Poprośmy dziecko o samodzielne pocięcie obrazka,  a następnie ułożenie i przyklejenie go odpowiednio na kartce papieru.</w:t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762625" cy="8372475"/>
            <wp:effectExtent l="19050" t="0" r="9525" b="0"/>
            <wp:docPr id="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B1" w:rsidRDefault="00C501B1" w:rsidP="00C501B1">
      <w:pPr>
        <w:rPr>
          <w:rFonts w:ascii="Times New Roman" w:hAnsi="Times New Roman" w:cs="Times New Roman"/>
          <w:sz w:val="24"/>
          <w:szCs w:val="24"/>
        </w:rPr>
      </w:pPr>
    </w:p>
    <w:p w:rsidR="00C501B1" w:rsidRDefault="00C501B1" w:rsidP="00C501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TEMAT : CZYSTA RZEKA</w:t>
      </w:r>
    </w:p>
    <w:p w:rsidR="00C501B1" w:rsidRDefault="00C501B1" w:rsidP="00C501B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1.  „Chora rzeka”- wysłuchanie wiersza J. Papuzińskiej oraz rozmowa na temat treści utworu.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Śniła się kotkowi rzeka,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Wielka rzeka, pełna mleka.......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Tutaj płynie biała rzeka.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Ale to jest chora rzeka.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Jak tu pusto!?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Drzewo uschło.....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Cicho tak –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ani ptak,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ani ważka, ani komar, ani bąk,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ani gad, ani płaz, ani ślimak, ani żadna wodna roślina,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ani leszcz, ani płoć, ani pstrąg, nikt już nie żyje tutaj,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bo rzeka jest zatruta.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Sterczy napis: „Zakaz kąpieli”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Mętny opar nad wodą się bieli.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Chora rzeka nie narzeka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tylko czeka, czeka, czeka...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Rozmowa na temat treści wiersza, udzielanie odpowiedzi na pytania: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Co śniło się kotkowi?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Co mieszka, żyje w wodzie?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Dlaczego wszystkie zwierzęta i rośliny wyprowadziły się z rzeki 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Co może zatruć rzekę? (mycie samochodów, kąpanie psów, wyrzucanie śmieci do wody, odprowadzanie ścieków, wylewanie nieczystości)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Czy życie w brudnej, zanieczyszczonej wodzie jest możliwe?</w:t>
      </w: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4. „Czysta rzeka, brudna rzeka”- zabawa badawcza z wykorzystaniem wody.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Zachęcamy do wykonania eksperymentu z wodą i dowiemy się co może zagrażać naszym rzekom, jeziorom i jak temu zapobiec.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DOŚWIADCZENIE!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Potrzebny będzie pojemnik z czystą wodą.  Rozmawiamy z dzieckiem na temat koloru wody i jej czystości. Dziecko wsypuje lub wlewa do wody substancje (płyn do mycia naczyń, barwnik spożywczy, żwir, farba, bibuła, papiery po cukierkach). Obserwujemy co dzieje się pod wpływem substancji i staramy się wyciągnąć wnioski. Następnie możemy włożyć do pojemnika z brudną wodą seler. Dziecko przez cały dzień obserwuje, co się stanie z rośliną pod wpływem działania substancji, które wlało do wody.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WNIOSEK: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>Nawet bardzo mała ilość wsypanych detergentów, wylanych substancji, wyrzuconych śmieci sprawia, że cała woda jest zanieczyszczona. Zanieczyszczenia bardzo szybko rozprzestrzeniają się po całej powierzchni i zatruwają życie mieszkańcom wód.</w:t>
      </w: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C501B1" w:rsidRDefault="00C501B1" w:rsidP="00C501B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5. Zachęcamy do obejrzenia bajki edukacyjnej o zanieczyszczaniu rzek</w:t>
      </w:r>
    </w:p>
    <w:p w:rsidR="00C501B1" w:rsidRDefault="00C501B1" w:rsidP="00C501B1">
      <w:hyperlink r:id="rId13" w:history="1">
        <w:r>
          <w:rPr>
            <w:rStyle w:val="Hipercze"/>
          </w:rPr>
          <w:t>https://www.youtube.com/watch?v=XwPK0mCWq2Y</w:t>
        </w:r>
      </w:hyperlink>
    </w:p>
    <w:p w:rsidR="00C501B1" w:rsidRDefault="00C501B1" w:rsidP="00C501B1"/>
    <w:p w:rsidR="00C501B1" w:rsidRDefault="00C501B1" w:rsidP="00C501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01B1" w:rsidRDefault="00C501B1" w:rsidP="00C501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Pozdrawiamy Izabela </w:t>
      </w:r>
      <w:proofErr w:type="spellStart"/>
      <w:r>
        <w:rPr>
          <w:rFonts w:ascii="Times New Roman" w:hAnsi="Times New Roman" w:cs="Times New Roman"/>
          <w:sz w:val="24"/>
          <w:szCs w:val="24"/>
        </w:rPr>
        <w:t>Soplińska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Agnieszka Rogala</w:t>
      </w:r>
    </w:p>
    <w:p w:rsidR="0015547C" w:rsidRDefault="00C501B1"/>
    <w:sectPr w:rsidR="0015547C" w:rsidSect="00F834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01B1"/>
    <w:rsid w:val="003C77F7"/>
    <w:rsid w:val="0056686A"/>
    <w:rsid w:val="00C501B1"/>
    <w:rsid w:val="00F83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01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501B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5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8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WS8vo0iD2k" TargetMode="External"/><Relationship Id="rId13" Type="http://schemas.openxmlformats.org/officeDocument/2006/relationships/hyperlink" Target="https://www.youtube.com/watch?v=XwPK0mCWq2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EKp3EdoHdK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s://www.youtube.com/watch?v=InxomdEHL8M" TargetMode="External"/><Relationship Id="rId9" Type="http://schemas.openxmlformats.org/officeDocument/2006/relationships/hyperlink" Target="https://www.youtube.com/watch?v=czN_dlTdPZ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944</Words>
  <Characters>5668</Characters>
  <Application>Microsoft Office Word</Application>
  <DocSecurity>0</DocSecurity>
  <Lines>47</Lines>
  <Paragraphs>13</Paragraphs>
  <ScaleCrop>false</ScaleCrop>
  <Company>Hewlett-Packard</Company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Kołodziej</dc:creator>
  <cp:lastModifiedBy>Izabela Kołodziej</cp:lastModifiedBy>
  <cp:revision>2</cp:revision>
  <dcterms:created xsi:type="dcterms:W3CDTF">2020-04-20T12:44:00Z</dcterms:created>
  <dcterms:modified xsi:type="dcterms:W3CDTF">2020-04-20T12:44:00Z</dcterms:modified>
</cp:coreProperties>
</file>