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3712B" w:rsidP="000371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12B">
        <w:rPr>
          <w:rFonts w:ascii="Times New Roman" w:hAnsi="Times New Roman" w:cs="Times New Roman"/>
          <w:b/>
          <w:sz w:val="28"/>
          <w:szCs w:val="28"/>
        </w:rPr>
        <w:t>Jak powstała Warszawa?</w:t>
      </w:r>
    </w:p>
    <w:p w:rsidR="00515599" w:rsidRDefault="00515599" w:rsidP="000371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712B" w:rsidRDefault="0003712B" w:rsidP="0003712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Słuchanie baśni „Wars i Sawa”</w:t>
      </w:r>
    </w:p>
    <w:p w:rsidR="003E157A" w:rsidRDefault="003E157A" w:rsidP="003E157A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515599" w:rsidRDefault="00515599" w:rsidP="00515599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497379" cy="1571236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852" cy="1573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599" w:rsidRDefault="00515599" w:rsidP="0034690B">
      <w:pPr>
        <w:pStyle w:val="Akapitzlist"/>
        <w:jc w:val="both"/>
        <w:rPr>
          <w:rFonts w:ascii="Times New Roman" w:hAnsi="Times New Roman" w:cs="Times New Roman"/>
        </w:rPr>
      </w:pPr>
      <w:r w:rsidRPr="003E157A">
        <w:rPr>
          <w:rFonts w:ascii="Times New Roman" w:hAnsi="Times New Roman" w:cs="Times New Roman"/>
        </w:rPr>
        <w:t>Wars i Sawa Dawno, dawno temu, gdy w Polsce nie było jeszcze miast, tylko otoczone gęstą puszczą maleńkie osady, w jednej z nich, położonej nad brzegiem Wisły mieszkał młody rybak imieniem Wars. Był silnym, pięknym mężczyzną o jasnych włosach i czystym spojrzeniu. Każdego poranka z radością w sercu wypływał na połów, z którego wracał późnym wieczorem. Jego sieci pełne były ryb, a on sam czuł wdzięczność za wszystko, czym obdarowywała go rzeka. Kochał Wisłę, tak zmienną w zależności od pory dnia, dziką, kapryśną, czasem groźną, ale dla niego zawsze łaskawą. Była całym jego życiem. Rzeka nieustannie przyzywała go nie tylko w dzień, ale też w nocy. Dlatego często wypływał swoją łodzią na samotne wyprawy w świetle gwiazd. Słuchał wówczas plusku fal, pohukiwania sów i nawoływań dzikich zwierząt ukrytych w puszczy. Pewnego razu wśród dobrze już znanych melodii nadwiślańskich nocy usłyszał dźwięki tak piękne i zniewalające, że zapomniał o całym świecie. Ukrył się w szuwarach i oniemiały z zachwytu wpatrywał ciemność rozproszoną księżycową poświatą. Na brzegu jednej z wysp majaczących w mroku siedziała przepiękna dziewczyna. Miała złote włosy tańczące wokół jej gładkiej twarzy jak rzeczne wodorosty, pe</w:t>
      </w:r>
      <w:r w:rsidR="0034690B">
        <w:rPr>
          <w:rFonts w:ascii="Times New Roman" w:hAnsi="Times New Roman" w:cs="Times New Roman"/>
        </w:rPr>
        <w:t xml:space="preserve">łną wdzięku postać, a </w:t>
      </w:r>
      <w:r w:rsidRPr="003E157A">
        <w:rPr>
          <w:rFonts w:ascii="Times New Roman" w:hAnsi="Times New Roman" w:cs="Times New Roman"/>
        </w:rPr>
        <w:t xml:space="preserve"> zamiast nóg pokryty srebrnymi łuskami rybi ogon. Pół-kobieta pół-ryba śpiewała. Jej nieziemski głos czarował całą okolicę, która zamarła zasłuchana, a wraz z nią Wars. Rybak trwał tak aż do chwili, gdy syrena zanurkowała i zniknęła w wodnych odmętach. Wrócił potem do domu, nie mogąc przestać myśleć o cudownym zjawisku, które zobaczył. Odtąd nie mógł ani jeść, ani spać, ani pracować z dawnym zapałem. Pokochał bowiem syrenę od pierwszego wejrzenia i nie pragnął niczego innego, jak tylko widywać ją co dzień i słuchać jej śpiewu. Wiele nocy spędził w pobliżu wyspy, obserwując niczego nieświadomą mieszkankę rzecznych głębin czeszącą swoje długie włosy, igrającą w wodzie, śmiejącą się perlistym śmiechem i śpiewającą magiczne pieśni. Którejś nocy Wars ukryty w przybrzeżnych trzcinach nieostrożnie postawił stopę na brzegu łodzi, ta zachybotała się i rybak z pluskiem wpadł do rzeki. Spłoszona syrena zniknęła pod powierzchnią wody. Po chwili jednak wypłynęła i zbliżyła się do zawstydzonego młodzieńca. Widziała go nie po raz pierwszy. Zdarzało jej się już wcześniej obserwować tego pracowitego mężczyznę, który tak wiele czasu spędzał na łodzi i zawsze oddawał szacunek rzece. Z początku, gdy zrozumiała, że ją podpatrywał, wpadła w gniew, ale potem zajrzała mu w oczy i wyczytała z nich wszystko. Całą miłość jaką dla niej miał, ogrom zachwytu, tęsknoty i udręki. W tej chwili Sawa, bo tak miała na imię syrena, pokochała Warsa żarliwie. Z chwilą, gdy w jej sercu obudziło się nowe, nieznane wcześniej uczucie, jej ogon zniknął. Wiadomo bowiem, że jeśli syrena kiedykolwiek z wzajemnością pokocha człowieka, staje się zwykłą kobietą, a </w:t>
      </w:r>
      <w:r w:rsidRPr="003E157A">
        <w:rPr>
          <w:rFonts w:ascii="Times New Roman" w:hAnsi="Times New Roman" w:cs="Times New Roman"/>
        </w:rPr>
        <w:lastRenderedPageBreak/>
        <w:t>woda na zawsze przestaje być jej domem. Szczęśliwi, wpatrzeni w siebie Wars i Sawa wyszli na brzeg. Dziewczyna zamiast pokrytego łuską ogona miała długie, smukłe nogi, które zachwyciły oboje. Młodzi pobrali się wkrótce i zamieszkali wspólnie w chatce nad rzeką. Żyli w niej długo i w harmonii. Nigdy niczego im nie brakowało. Wraz z upływem lat wokół ich domu zaczęły powstawać kolejne, osada rozrastała się i nie wiadomo kiedy zaczęto nazywać ją Warszawą od połączenia imion szczęśliwej pary, której historię przekazywano sobie z pokolenia na pokolenie. Legenda o Warsie i Sawie żyje do dziś, a na jej pamiątkę w herbie stolicy Polski widnieje dumna syrena o złotych włosach.</w:t>
      </w:r>
    </w:p>
    <w:p w:rsidR="003E157A" w:rsidRDefault="003E157A" w:rsidP="00515599">
      <w:pPr>
        <w:pStyle w:val="Akapitzlist"/>
        <w:rPr>
          <w:rFonts w:ascii="Times New Roman" w:hAnsi="Times New Roman" w:cs="Times New Roman"/>
        </w:rPr>
      </w:pPr>
    </w:p>
    <w:p w:rsidR="003E157A" w:rsidRPr="00361DEB" w:rsidRDefault="003E157A" w:rsidP="003E157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61DEB">
        <w:rPr>
          <w:rFonts w:ascii="Times New Roman" w:hAnsi="Times New Roman" w:cs="Times New Roman"/>
          <w:sz w:val="24"/>
          <w:szCs w:val="24"/>
        </w:rPr>
        <w:t>Wspólna pogadanka na temat przeczytanej legendy przez rodzica, formułowanie odpowiedzi – jak powstała Warszawa?</w:t>
      </w:r>
    </w:p>
    <w:p w:rsidR="003E157A" w:rsidRPr="00361DEB" w:rsidRDefault="0052521A" w:rsidP="003E157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61DEB">
        <w:rPr>
          <w:rFonts w:ascii="Times New Roman" w:hAnsi="Times New Roman" w:cs="Times New Roman"/>
          <w:sz w:val="24"/>
          <w:szCs w:val="24"/>
        </w:rPr>
        <w:t>Nawiązanie do Pomnika Syreny w Warszawie.( Syrenka została symbolem warszawy i znajduje się w herbie tego miasta, omówienie ilustracji)</w:t>
      </w:r>
    </w:p>
    <w:p w:rsidR="0052521A" w:rsidRDefault="0052521A" w:rsidP="0052521A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7822" cy="1814169"/>
            <wp:effectExtent l="19050" t="0" r="8128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7" cy="181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21A" w:rsidRDefault="0052521A" w:rsidP="0052521A">
      <w:pPr>
        <w:rPr>
          <w:rFonts w:ascii="Times New Roman" w:hAnsi="Times New Roman" w:cs="Times New Roman"/>
          <w:sz w:val="28"/>
          <w:szCs w:val="28"/>
        </w:rPr>
      </w:pPr>
    </w:p>
    <w:p w:rsidR="0052521A" w:rsidRDefault="0052521A" w:rsidP="0052521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Wyruszamy na wycieczkę po Polsce – praca z mapą</w:t>
      </w:r>
    </w:p>
    <w:p w:rsidR="0052521A" w:rsidRDefault="00361DEB" w:rsidP="0052521A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433367" cy="3577132"/>
            <wp:effectExtent l="19050" t="0" r="5283" b="0"/>
            <wp:docPr id="7" name="Obraz 7" descr="http://wlaczpolske.pl/pliczki/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laczpolske.pl/pliczki/61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903" cy="358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DEB" w:rsidRDefault="00361DEB" w:rsidP="0052521A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Zwrócenie uwagi na kolory występujące na mapie, niebieskim kolorem oznacza się rzeki i morza, pokazujemy W</w:t>
      </w:r>
      <w:r w:rsidR="00D10AA7">
        <w:rPr>
          <w:rFonts w:ascii="Times New Roman" w:hAnsi="Times New Roman" w:cs="Times New Roman"/>
          <w:sz w:val="28"/>
          <w:szCs w:val="28"/>
        </w:rPr>
        <w:t xml:space="preserve">isłę oraz Warszawę </w:t>
      </w:r>
      <w:r>
        <w:rPr>
          <w:rFonts w:ascii="Times New Roman" w:hAnsi="Times New Roman" w:cs="Times New Roman"/>
          <w:sz w:val="28"/>
          <w:szCs w:val="28"/>
        </w:rPr>
        <w:t>, na północy Morze Bałtyckie. Kolorem zielonym zaznaczone są niziny i lasy, kolorem żółtym wyżyny. Wskazanie gór na południu kraju</w:t>
      </w:r>
      <w:r w:rsidR="00D10AA7">
        <w:rPr>
          <w:rFonts w:ascii="Times New Roman" w:hAnsi="Times New Roman" w:cs="Times New Roman"/>
          <w:sz w:val="28"/>
          <w:szCs w:val="28"/>
        </w:rPr>
        <w:t>. Można pokazać dziecku, gdzie na mapie znajduje się Wrocław oraz miejscowość zamieszkania i utrwalić  adres.</w:t>
      </w:r>
    </w:p>
    <w:p w:rsidR="00D10AA7" w:rsidRDefault="00D10AA7" w:rsidP="0052521A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10AA7" w:rsidRDefault="00D10AA7" w:rsidP="00D10AA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Utrwalenie piosenki poznanej w przedszkolu „Płynie Wisła płynie…”</w:t>
      </w:r>
    </w:p>
    <w:p w:rsidR="00D10AA7" w:rsidRDefault="00D10AA7" w:rsidP="00D10AA7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10AA7" w:rsidRDefault="00D10AA7" w:rsidP="00D10AA7">
      <w:pPr>
        <w:pStyle w:val="Akapitzlist"/>
      </w:pPr>
      <w:hyperlink r:id="rId8" w:history="1">
        <w:r>
          <w:rPr>
            <w:rStyle w:val="Hipercze"/>
          </w:rPr>
          <w:t>https://www.youtube.com/watch?v=BEC4gyKFmXo</w:t>
        </w:r>
      </w:hyperlink>
    </w:p>
    <w:p w:rsidR="0034690B" w:rsidRDefault="0034690B" w:rsidP="0034690B">
      <w:pPr>
        <w:rPr>
          <w:rFonts w:ascii="Times New Roman" w:hAnsi="Times New Roman" w:cs="Times New Roman"/>
          <w:sz w:val="28"/>
          <w:szCs w:val="28"/>
        </w:rPr>
      </w:pPr>
    </w:p>
    <w:p w:rsidR="0034690B" w:rsidRDefault="0034690B" w:rsidP="0034690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Utrwalanie nazw dni tygodnia w oparciu o wiersz J. Brzechwy </w:t>
      </w:r>
    </w:p>
    <w:p w:rsidR="0034690B" w:rsidRPr="0034690B" w:rsidRDefault="0034690B" w:rsidP="0034690B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„Tydzień”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000000"/>
          <w:sz w:val="27"/>
          <w:szCs w:val="27"/>
        </w:rPr>
      </w:pPr>
      <w:r>
        <w:rPr>
          <w:color w:val="000000"/>
        </w:rPr>
        <w:t> 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Tydzień dzieci miał siedmioro: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„Niech się tutaj wszystkie zbiorą!”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Ale przecież nie tak łatwo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Radzić sobie z liczną dziatwą: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Poniedziałek już od wtorku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Poszukuje kota w worku,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Wtorek środę wziął pod brodę: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„Chodźmy sitkiem czerpać wodę”.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Czwartek w górze igłą grzebie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I zaszywa dziury w niebie.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Chcieli pracę skończyć w piątek,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A to ledwie był początek.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Zamyśliła się sobota: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„Toż dopiero jest robota!”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Poszli razem do niedzieli,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tam porządnie odpoczęli.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Tydzień drapie się w przedziałek: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„No, a gdzie jest poniedziałek?”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Poniedziałek już od wtorku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Poszukuje kota w worku –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i/>
          <w:iCs/>
          <w:color w:val="000000"/>
        </w:rPr>
        <w:t>I tak dalej...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000000"/>
          <w:sz w:val="27"/>
          <w:szCs w:val="27"/>
        </w:rPr>
      </w:pPr>
      <w:r>
        <w:rPr>
          <w:color w:val="000000"/>
        </w:rPr>
        <w:t> </w:t>
      </w:r>
    </w:p>
    <w:p w:rsidR="0034690B" w:rsidRDefault="0034690B" w:rsidP="0034690B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</w:rPr>
        <w:t>Po przeczytaniu tekstu rodzic pyta: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000000"/>
          <w:sz w:val="27"/>
          <w:szCs w:val="27"/>
        </w:rPr>
      </w:pPr>
      <w:r>
        <w:rPr>
          <w:color w:val="000000"/>
        </w:rPr>
        <w:t>– Ile dzieci miał tydzień?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000000"/>
          <w:sz w:val="27"/>
          <w:szCs w:val="27"/>
        </w:rPr>
      </w:pPr>
      <w:r>
        <w:rPr>
          <w:color w:val="000000"/>
        </w:rPr>
        <w:t>– Czy pamiętasz, jak się nazywały?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000000"/>
          <w:sz w:val="27"/>
          <w:szCs w:val="27"/>
        </w:rPr>
      </w:pPr>
      <w:r>
        <w:rPr>
          <w:color w:val="000000"/>
        </w:rPr>
        <w:t>– Co robiło każde z nich?</w:t>
      </w:r>
    </w:p>
    <w:p w:rsidR="0034690B" w:rsidRDefault="0034690B" w:rsidP="0034690B">
      <w:pPr>
        <w:pStyle w:val="NormalnyWeb"/>
        <w:shd w:val="clear" w:color="auto" w:fill="FFFFFF"/>
        <w:spacing w:before="0" w:beforeAutospacing="0" w:after="0" w:afterAutospacing="0"/>
        <w:ind w:left="720"/>
        <w:rPr>
          <w:color w:val="000000"/>
          <w:sz w:val="27"/>
          <w:szCs w:val="27"/>
        </w:rPr>
      </w:pPr>
      <w:r>
        <w:rPr>
          <w:color w:val="000000"/>
        </w:rPr>
        <w:t> </w:t>
      </w:r>
    </w:p>
    <w:p w:rsidR="00361DEB" w:rsidRPr="0034690B" w:rsidRDefault="0034690B" w:rsidP="0034690B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</w:rPr>
        <w:t>4. Ilustrowanie ruchem treści wiersza – rodzic kolejny raz czyta wiersz, a dziecko przedstawia ruchem kolejne dni tygodnia i opisywane czynności (szycie igłą, nabieranie sitkiem wody itd.).</w:t>
      </w:r>
      <w:r w:rsidR="0098383A">
        <w:rPr>
          <w:color w:val="000000"/>
        </w:rPr>
        <w:t xml:space="preserve">  Ć</w:t>
      </w:r>
      <w:r>
        <w:rPr>
          <w:color w:val="000000"/>
        </w:rPr>
        <w:t>wiczenia w nazywaniu dni tygodnia</w:t>
      </w:r>
      <w:r w:rsidR="0098383A">
        <w:rPr>
          <w:color w:val="000000"/>
        </w:rPr>
        <w:t>.</w:t>
      </w:r>
    </w:p>
    <w:sectPr w:rsidR="00361DEB" w:rsidRPr="00346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44EE"/>
    <w:multiLevelType w:val="hybridMultilevel"/>
    <w:tmpl w:val="CA3CE7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4662F"/>
    <w:multiLevelType w:val="hybridMultilevel"/>
    <w:tmpl w:val="D6AC3F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7C104D"/>
    <w:multiLevelType w:val="hybridMultilevel"/>
    <w:tmpl w:val="2DA0C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03712B"/>
    <w:rsid w:val="0003712B"/>
    <w:rsid w:val="0034690B"/>
    <w:rsid w:val="00361DEB"/>
    <w:rsid w:val="003E157A"/>
    <w:rsid w:val="00515599"/>
    <w:rsid w:val="0052521A"/>
    <w:rsid w:val="0098383A"/>
    <w:rsid w:val="00D10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71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5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559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D10AA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46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EC4gyKFmX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BARTEK</cp:lastModifiedBy>
  <cp:revision>3</cp:revision>
  <dcterms:created xsi:type="dcterms:W3CDTF">2020-05-10T18:55:00Z</dcterms:created>
  <dcterms:modified xsi:type="dcterms:W3CDTF">2020-05-10T20:30:00Z</dcterms:modified>
</cp:coreProperties>
</file>